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710" w:type="dxa"/>
        <w:tblInd w:w="-432" w:type="dxa"/>
        <w:tblLayout w:type="fixed"/>
        <w:tblLook w:val="04A0"/>
      </w:tblPr>
      <w:tblGrid>
        <w:gridCol w:w="4680"/>
        <w:gridCol w:w="1620"/>
        <w:gridCol w:w="1620"/>
        <w:gridCol w:w="1350"/>
        <w:gridCol w:w="1440"/>
      </w:tblGrid>
      <w:tr w:rsidR="00891569" w:rsidRPr="00B03DAD" w:rsidTr="00891569">
        <w:tc>
          <w:tcPr>
            <w:tcW w:w="4680" w:type="dxa"/>
          </w:tcPr>
          <w:p w:rsidR="00891569" w:rsidRPr="00B03DAD" w:rsidRDefault="00891569" w:rsidP="00D13E33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620" w:type="dxa"/>
          </w:tcPr>
          <w:p w:rsidR="00891569" w:rsidRPr="00B03DAD" w:rsidRDefault="00891569" w:rsidP="00D13E33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Answer1</w:t>
            </w:r>
          </w:p>
          <w:p w:rsidR="00891569" w:rsidRPr="00B03DAD" w:rsidRDefault="00891569" w:rsidP="00054A9E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620" w:type="dxa"/>
          </w:tcPr>
          <w:p w:rsidR="00891569" w:rsidRPr="00B03DAD" w:rsidRDefault="00891569" w:rsidP="00D13E33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Answer2</w:t>
            </w:r>
          </w:p>
        </w:tc>
        <w:tc>
          <w:tcPr>
            <w:tcW w:w="1350" w:type="dxa"/>
          </w:tcPr>
          <w:p w:rsidR="00891569" w:rsidRPr="00B03DAD" w:rsidRDefault="00891569" w:rsidP="00D13E33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Answer3</w:t>
            </w:r>
          </w:p>
        </w:tc>
        <w:tc>
          <w:tcPr>
            <w:tcW w:w="1440" w:type="dxa"/>
          </w:tcPr>
          <w:p w:rsidR="00891569" w:rsidRPr="00B03DAD" w:rsidRDefault="00891569" w:rsidP="00D13E33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Answer4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2812D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VBT can </w:t>
            </w:r>
            <w:proofErr w:type="gramStart"/>
            <w:r w:rsidRPr="00B03DAD">
              <w:rPr>
                <w:rFonts w:ascii="Times New Roman" w:hAnsi="Times New Roman" w:cs="Times New Roman"/>
              </w:rPr>
              <w:t>explain  _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______    of transition metal complexes . </w:t>
            </w:r>
          </w:p>
        </w:tc>
        <w:tc>
          <w:tcPr>
            <w:tcW w:w="1620" w:type="dxa"/>
          </w:tcPr>
          <w:p w:rsidR="00891569" w:rsidRPr="00B03DAD" w:rsidRDefault="00891569" w:rsidP="0065029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Magnetic property</w:t>
            </w:r>
          </w:p>
        </w:tc>
        <w:tc>
          <w:tcPr>
            <w:tcW w:w="1620" w:type="dxa"/>
          </w:tcPr>
          <w:p w:rsidR="00891569" w:rsidRPr="00B03DAD" w:rsidRDefault="00891569" w:rsidP="0065029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Spectral property</w:t>
            </w:r>
          </w:p>
        </w:tc>
        <w:tc>
          <w:tcPr>
            <w:tcW w:w="1350" w:type="dxa"/>
          </w:tcPr>
          <w:p w:rsidR="00891569" w:rsidRPr="00B03DAD" w:rsidRDefault="00891569" w:rsidP="0065029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Reaction mechanism</w:t>
            </w:r>
          </w:p>
        </w:tc>
        <w:tc>
          <w:tcPr>
            <w:tcW w:w="1440" w:type="dxa"/>
          </w:tcPr>
          <w:p w:rsidR="00891569" w:rsidRPr="00B03DAD" w:rsidRDefault="00891569" w:rsidP="0065029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Temperature dependent </w:t>
            </w:r>
            <w:proofErr w:type="spellStart"/>
            <w:r w:rsidRPr="00B03DAD">
              <w:rPr>
                <w:rFonts w:ascii="Times New Roman" w:hAnsi="Times New Roman" w:cs="Times New Roman"/>
              </w:rPr>
              <w:t>paramagnetism</w:t>
            </w:r>
            <w:proofErr w:type="spellEnd"/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730B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 octahedral complex</w:t>
            </w:r>
            <w:proofErr w:type="gramStart"/>
            <w:r w:rsidRPr="00B03DAD">
              <w:rPr>
                <w:rFonts w:ascii="Times New Roman" w:hAnsi="Times New Roman" w:cs="Times New Roman"/>
              </w:rPr>
              <w:t>,  the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metal orbitals  directly pointed towards the ligand will experience ----.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Less repulsion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More attraction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More repulsion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Less attraction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00526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symbol    t   refers to _____of  orbitals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DAD">
              <w:rPr>
                <w:rFonts w:ascii="Times New Roman" w:hAnsi="Times New Roman" w:cs="Times New Roman"/>
              </w:rPr>
              <w:t>Single degeneracy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Double degeneracy</w:t>
            </w:r>
          </w:p>
        </w:tc>
        <w:tc>
          <w:tcPr>
            <w:tcW w:w="1350" w:type="dxa"/>
          </w:tcPr>
          <w:p w:rsidR="00891569" w:rsidRPr="00B03DAD" w:rsidRDefault="00891569" w:rsidP="0014554D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Triple degeneracy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Tetra degeneracy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00526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difference in energy between two sets of d- orbitals in octahedral complexes  is denoted by----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3DAD">
              <w:rPr>
                <w:rFonts w:ascii="Times New Roman" w:hAnsi="Times New Roman" w:cs="Times New Roman"/>
                <w:sz w:val="28"/>
                <w:szCs w:val="28"/>
              </w:rPr>
              <w:t>∆</w:t>
            </w:r>
            <w:r w:rsidRPr="00B03DA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t p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∆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t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∆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sp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∆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o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396533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 octahedral field, d orbitals split as</w:t>
            </w:r>
          </w:p>
          <w:p w:rsidR="00891569" w:rsidRPr="00B03DAD" w:rsidRDefault="00891569" w:rsidP="00D2230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2g</w:t>
            </w:r>
            <w:r w:rsidRPr="00B03DAD">
              <w:rPr>
                <w:rFonts w:ascii="Times New Roman" w:hAnsi="Times New Roman" w:cs="Times New Roman"/>
              </w:rPr>
              <w:t xml:space="preserve"> and e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 g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1g </w:t>
            </w:r>
            <w:r w:rsidRPr="00B03DAD">
              <w:rPr>
                <w:rFonts w:ascii="Times New Roman" w:hAnsi="Times New Roman" w:cs="Times New Roman"/>
              </w:rPr>
              <w:t xml:space="preserve">    ande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 g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2u </w:t>
            </w:r>
            <w:r w:rsidRPr="00B03DAD">
              <w:rPr>
                <w:rFonts w:ascii="Times New Roman" w:hAnsi="Times New Roman" w:cs="Times New Roman"/>
              </w:rPr>
              <w:t xml:space="preserve"> and  e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 g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1u</w:t>
            </w:r>
            <w:r w:rsidRPr="00B03DAD">
              <w:rPr>
                <w:rFonts w:ascii="Times New Roman" w:hAnsi="Times New Roman" w:cs="Times New Roman"/>
              </w:rPr>
              <w:t xml:space="preserve"> e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 g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95709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The complex </w:t>
            </w:r>
            <w:proofErr w:type="gramStart"/>
            <w:r w:rsidRPr="00B03DAD">
              <w:rPr>
                <w:rFonts w:ascii="Times New Roman" w:hAnsi="Times New Roman" w:cs="Times New Roman"/>
              </w:rPr>
              <w:t>[ Fe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6 </w:t>
            </w:r>
            <w:r w:rsidRPr="00B03DAD">
              <w:rPr>
                <w:rFonts w:ascii="Times New Roman" w:hAnsi="Times New Roman" w:cs="Times New Roman"/>
              </w:rPr>
              <w:t xml:space="preserve">] 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 xml:space="preserve">-3 </w:t>
            </w:r>
            <w:r w:rsidRPr="00B03DAD">
              <w:rPr>
                <w:rFonts w:ascii="Times New Roman" w:hAnsi="Times New Roman" w:cs="Times New Roman"/>
              </w:rPr>
              <w:t xml:space="preserve"> will be ____ in nature.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Strongly Paramagnetic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Diamagnetic 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Ferromagnetic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Weakly paramagnetic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D7135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  d-</w:t>
            </w:r>
            <w:proofErr w:type="spellStart"/>
            <w:r w:rsidRPr="00B03DAD">
              <w:rPr>
                <w:rFonts w:ascii="Times New Roman" w:hAnsi="Times New Roman" w:cs="Times New Roman"/>
              </w:rPr>
              <w:t>orbitals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    undergo splitting </w:t>
            </w:r>
            <w:proofErr w:type="gramStart"/>
            <w:r w:rsidRPr="00B03DAD">
              <w:rPr>
                <w:rFonts w:ascii="Times New Roman" w:hAnsi="Times New Roman" w:cs="Times New Roman"/>
              </w:rPr>
              <w:t>to  a</w:t>
            </w:r>
            <w:proofErr w:type="gramEnd"/>
            <w:r w:rsidRPr="00B03DAD">
              <w:rPr>
                <w:rFonts w:ascii="Times New Roman" w:hAnsi="Times New Roman" w:cs="Times New Roman"/>
              </w:rPr>
              <w:t>______ in presence of weak field  ligands .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Greater extent 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Lesser extent 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Equal extent </w:t>
            </w:r>
          </w:p>
        </w:tc>
        <w:tc>
          <w:tcPr>
            <w:tcW w:w="1440" w:type="dxa"/>
          </w:tcPr>
          <w:p w:rsidR="00891569" w:rsidRPr="00B03DAD" w:rsidRDefault="00891569" w:rsidP="007D7135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Do not split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1B6104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Which of the following is weak field </w:t>
            </w:r>
            <w:proofErr w:type="gramStart"/>
            <w:r w:rsidRPr="00B03DAD">
              <w:rPr>
                <w:rFonts w:ascii="Times New Roman" w:hAnsi="Times New Roman" w:cs="Times New Roman"/>
              </w:rPr>
              <w:t>ligand ?</w:t>
            </w:r>
            <w:proofErr w:type="gramEnd"/>
          </w:p>
          <w:p w:rsidR="00891569" w:rsidRPr="00B03DAD" w:rsidRDefault="00891569" w:rsidP="001B610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1B6104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-</w:t>
            </w:r>
          </w:p>
        </w:tc>
        <w:tc>
          <w:tcPr>
            <w:tcW w:w="1620" w:type="dxa"/>
          </w:tcPr>
          <w:p w:rsidR="00891569" w:rsidRPr="00B03DAD" w:rsidRDefault="00891569" w:rsidP="001B6104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CN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-</w:t>
            </w:r>
          </w:p>
        </w:tc>
        <w:tc>
          <w:tcPr>
            <w:tcW w:w="1350" w:type="dxa"/>
          </w:tcPr>
          <w:p w:rsidR="00891569" w:rsidRPr="00B03DAD" w:rsidRDefault="00891569" w:rsidP="001B6104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CO</w:t>
            </w:r>
          </w:p>
        </w:tc>
        <w:tc>
          <w:tcPr>
            <w:tcW w:w="1440" w:type="dxa"/>
          </w:tcPr>
          <w:p w:rsidR="00891569" w:rsidRPr="00B03DAD" w:rsidRDefault="00891569" w:rsidP="00E16759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en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The </w:t>
            </w:r>
            <w:proofErr w:type="spellStart"/>
            <w:r w:rsidRPr="00B03DAD">
              <w:rPr>
                <w:rFonts w:ascii="Times New Roman" w:hAnsi="Times New Roman" w:cs="Times New Roman"/>
              </w:rPr>
              <w:t>colour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of </w:t>
            </w:r>
            <w:proofErr w:type="gramStart"/>
            <w:r w:rsidRPr="00B03DAD">
              <w:rPr>
                <w:rFonts w:ascii="Times New Roman" w:hAnsi="Times New Roman" w:cs="Times New Roman"/>
              </w:rPr>
              <w:t>[ Ti</w:t>
            </w:r>
            <w:proofErr w:type="gramEnd"/>
            <w:r w:rsidRPr="00B03DAD">
              <w:rPr>
                <w:rFonts w:ascii="Times New Roman" w:hAnsi="Times New Roman" w:cs="Times New Roman"/>
              </w:rPr>
              <w:t>(H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O)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6</w:t>
            </w:r>
            <w:r w:rsidRPr="00B03DAD">
              <w:rPr>
                <w:rFonts w:ascii="Times New Roman" w:hAnsi="Times New Roman" w:cs="Times New Roman"/>
              </w:rPr>
              <w:t xml:space="preserve"> 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+3</w:t>
            </w:r>
            <w:r w:rsidRPr="00B03DAD">
              <w:rPr>
                <w:rFonts w:ascii="Times New Roman" w:hAnsi="Times New Roman" w:cs="Times New Roman"/>
              </w:rPr>
              <w:t xml:space="preserve"> is due to _____transition.</w:t>
            </w:r>
          </w:p>
        </w:tc>
        <w:tc>
          <w:tcPr>
            <w:tcW w:w="1620" w:type="dxa"/>
          </w:tcPr>
          <w:p w:rsidR="00891569" w:rsidRPr="00B03DAD" w:rsidRDefault="00891569" w:rsidP="0032325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Metal to Ligand Charge Transfer 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Ligand  to Metal Charge Transfer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 d-d 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f-f</w:t>
            </w:r>
          </w:p>
        </w:tc>
      </w:tr>
      <w:tr w:rsidR="00891569" w:rsidRPr="00B03DAD" w:rsidTr="00891569">
        <w:trPr>
          <w:trHeight w:val="890"/>
        </w:trPr>
        <w:tc>
          <w:tcPr>
            <w:tcW w:w="4680" w:type="dxa"/>
          </w:tcPr>
          <w:p w:rsidR="00891569" w:rsidRPr="00B03DAD" w:rsidRDefault="00891569" w:rsidP="00EF5C72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Electron – electron repulsions in </w:t>
            </w:r>
            <w:proofErr w:type="gramStart"/>
            <w:r w:rsidRPr="00B03DAD">
              <w:rPr>
                <w:rFonts w:ascii="Times New Roman" w:hAnsi="Times New Roman" w:cs="Times New Roman"/>
              </w:rPr>
              <w:t>the  _</w:t>
            </w:r>
            <w:proofErr w:type="gramEnd"/>
            <w:r w:rsidRPr="00B03DAD">
              <w:rPr>
                <w:rFonts w:ascii="Times New Roman" w:hAnsi="Times New Roman" w:cs="Times New Roman"/>
              </w:rPr>
              <w:t>_______ complex  will be the least..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Bromo</w:t>
            </w:r>
            <w:proofErr w:type="spellEnd"/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Iodo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Aqua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ammine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gramStart"/>
            <w:r w:rsidRPr="00B03DAD">
              <w:rPr>
                <w:rFonts w:ascii="Times New Roman" w:hAnsi="Times New Roman" w:cs="Times New Roman"/>
              </w:rPr>
              <w:t xml:space="preserve">The  </w:t>
            </w:r>
            <w:proofErr w:type="spellStart"/>
            <w:r w:rsidRPr="00B03DAD">
              <w:rPr>
                <w:rFonts w:ascii="Times New Roman" w:hAnsi="Times New Roman" w:cs="Times New Roman"/>
              </w:rPr>
              <w:t>nephelauxetic</w:t>
            </w:r>
            <w:proofErr w:type="spellEnd"/>
            <w:proofErr w:type="gramEnd"/>
            <w:r w:rsidRPr="00B03DAD">
              <w:rPr>
                <w:rFonts w:ascii="Times New Roman" w:hAnsi="Times New Roman" w:cs="Times New Roman"/>
              </w:rPr>
              <w:t xml:space="preserve"> effect  is minimum in ____complexes.</w:t>
            </w:r>
          </w:p>
        </w:tc>
        <w:tc>
          <w:tcPr>
            <w:tcW w:w="1620" w:type="dxa"/>
          </w:tcPr>
          <w:p w:rsidR="00891569" w:rsidRPr="00B03DAD" w:rsidRDefault="00891569" w:rsidP="0020704D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Fluoro</w:t>
            </w:r>
            <w:proofErr w:type="spellEnd"/>
          </w:p>
        </w:tc>
        <w:tc>
          <w:tcPr>
            <w:tcW w:w="162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Chloro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Bromo</w:t>
            </w:r>
            <w:proofErr w:type="spellEnd"/>
          </w:p>
        </w:tc>
        <w:tc>
          <w:tcPr>
            <w:tcW w:w="144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Iodo</w:t>
            </w:r>
            <w:proofErr w:type="spellEnd"/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order of increasing energy of d orbital in square planar complex is _________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dxz</w:t>
            </w:r>
            <w:proofErr w:type="spellEnd"/>
            <w:r w:rsidRPr="00B03DAD">
              <w:rPr>
                <w:rFonts w:ascii="Times New Roman" w:hAnsi="Times New Roman" w:cs="Times New Roman"/>
              </w:rPr>
              <w:t>=</w:t>
            </w:r>
            <w:proofErr w:type="spellStart"/>
            <w:r w:rsidRPr="00B03DAD">
              <w:rPr>
                <w:rFonts w:ascii="Times New Roman" w:hAnsi="Times New Roman" w:cs="Times New Roman"/>
              </w:rPr>
              <w:t>dyz</w:t>
            </w:r>
            <w:proofErr w:type="spellEnd"/>
            <w:r w:rsidRPr="00B03DAD">
              <w:rPr>
                <w:rFonts w:ascii="Times New Roman" w:hAnsi="Times New Roman" w:cs="Times New Roman"/>
              </w:rPr>
              <w:t>&lt; dz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&lt;</w:t>
            </w:r>
            <w:proofErr w:type="spellStart"/>
            <w:r w:rsidRPr="00B03DAD">
              <w:rPr>
                <w:rFonts w:ascii="Times New Roman" w:hAnsi="Times New Roman" w:cs="Times New Roman"/>
              </w:rPr>
              <w:t>dxy</w:t>
            </w:r>
            <w:proofErr w:type="spellEnd"/>
            <w:r w:rsidRPr="00B03DAD">
              <w:rPr>
                <w:rFonts w:ascii="Times New Roman" w:hAnsi="Times New Roman" w:cs="Times New Roman"/>
              </w:rPr>
              <w:t>&lt;dx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-y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 dz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&lt;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dx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-y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=</w:t>
            </w:r>
            <w:proofErr w:type="spellStart"/>
            <w:r w:rsidRPr="00B03DAD">
              <w:rPr>
                <w:rFonts w:ascii="Times New Roman" w:hAnsi="Times New Roman" w:cs="Times New Roman"/>
              </w:rPr>
              <w:t>dxy</w:t>
            </w:r>
            <w:proofErr w:type="spellEnd"/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&lt;</w:t>
            </w:r>
            <w:proofErr w:type="spellStart"/>
            <w:r w:rsidRPr="00B03DAD">
              <w:rPr>
                <w:rFonts w:ascii="Times New Roman" w:hAnsi="Times New Roman" w:cs="Times New Roman"/>
              </w:rPr>
              <w:t>dxz</w:t>
            </w:r>
            <w:proofErr w:type="spellEnd"/>
            <w:r w:rsidRPr="00B03DAD">
              <w:rPr>
                <w:rFonts w:ascii="Times New Roman" w:hAnsi="Times New Roman" w:cs="Times New Roman"/>
              </w:rPr>
              <w:t>=</w:t>
            </w:r>
            <w:proofErr w:type="spellStart"/>
            <w:r w:rsidRPr="00B03DAD">
              <w:rPr>
                <w:rFonts w:ascii="Times New Roman" w:hAnsi="Times New Roman" w:cs="Times New Roman"/>
              </w:rPr>
              <w:t>dyz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dxz</w:t>
            </w:r>
            <w:proofErr w:type="spellEnd"/>
            <w:r w:rsidRPr="00B03DAD">
              <w:rPr>
                <w:rFonts w:ascii="Times New Roman" w:hAnsi="Times New Roman" w:cs="Times New Roman"/>
              </w:rPr>
              <w:t>=</w:t>
            </w:r>
            <w:proofErr w:type="spellStart"/>
            <w:r w:rsidRPr="00B03DAD">
              <w:rPr>
                <w:rFonts w:ascii="Times New Roman" w:hAnsi="Times New Roman" w:cs="Times New Roman"/>
              </w:rPr>
              <w:t>dyz</w:t>
            </w:r>
            <w:proofErr w:type="spellEnd"/>
            <w:r w:rsidRPr="00B03DAD">
              <w:rPr>
                <w:rFonts w:ascii="Times New Roman" w:hAnsi="Times New Roman" w:cs="Times New Roman"/>
              </w:rPr>
              <w:t>&gt;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dxy</w:t>
            </w:r>
            <w:proofErr w:type="spellEnd"/>
            <w:r w:rsidRPr="00B03DAD">
              <w:rPr>
                <w:rFonts w:ascii="Times New Roman" w:hAnsi="Times New Roman" w:cs="Times New Roman"/>
              </w:rPr>
              <w:t>=dx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-y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&lt;dz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44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dxz</w:t>
            </w:r>
            <w:proofErr w:type="spellEnd"/>
            <w:r w:rsidRPr="00B03DAD">
              <w:rPr>
                <w:rFonts w:ascii="Times New Roman" w:hAnsi="Times New Roman" w:cs="Times New Roman"/>
              </w:rPr>
              <w:t>=</w:t>
            </w:r>
            <w:proofErr w:type="spellStart"/>
            <w:r w:rsidRPr="00B03DAD">
              <w:rPr>
                <w:rFonts w:ascii="Times New Roman" w:hAnsi="Times New Roman" w:cs="Times New Roman"/>
              </w:rPr>
              <w:t>dyz</w:t>
            </w:r>
            <w:proofErr w:type="spellEnd"/>
            <w:r w:rsidRPr="00B03DAD">
              <w:rPr>
                <w:rFonts w:ascii="Times New Roman" w:hAnsi="Times New Roman" w:cs="Times New Roman"/>
              </w:rPr>
              <w:t>&lt;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dxy</w:t>
            </w:r>
            <w:proofErr w:type="spellEnd"/>
            <w:r w:rsidRPr="00B03DAD">
              <w:rPr>
                <w:rFonts w:ascii="Times New Roman" w:hAnsi="Times New Roman" w:cs="Times New Roman"/>
              </w:rPr>
              <w:t>=dx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-y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&gt;dz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B726CF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magnetic moment of [ Fe (H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O)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6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 xml:space="preserve">+3 </w:t>
            </w:r>
            <w:r w:rsidRPr="00B03DAD">
              <w:rPr>
                <w:rFonts w:ascii="Times New Roman" w:hAnsi="Times New Roman" w:cs="Times New Roman"/>
              </w:rPr>
              <w:t xml:space="preserve"> complex is   _____</w:t>
            </w:r>
          </w:p>
        </w:tc>
        <w:tc>
          <w:tcPr>
            <w:tcW w:w="1620" w:type="dxa"/>
          </w:tcPr>
          <w:p w:rsidR="00891569" w:rsidRPr="00B03DAD" w:rsidRDefault="00891569" w:rsidP="00680380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1.73 B.M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2.82 B. M</w:t>
            </w:r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5.9 B.M</w:t>
            </w:r>
          </w:p>
        </w:tc>
        <w:tc>
          <w:tcPr>
            <w:tcW w:w="144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4.89 B.M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596061">
            <w:pPr>
              <w:pStyle w:val="ListParagraph"/>
              <w:tabs>
                <w:tab w:val="left" w:pos="125"/>
                <w:tab w:val="left" w:pos="245"/>
                <w:tab w:val="left" w:pos="365"/>
              </w:tabs>
              <w:ind w:left="0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Molecular </w:t>
            </w:r>
            <w:proofErr w:type="spellStart"/>
            <w:r w:rsidRPr="00B03DAD">
              <w:rPr>
                <w:rFonts w:ascii="Times New Roman" w:hAnsi="Times New Roman" w:cs="Times New Roman"/>
              </w:rPr>
              <w:t>orbitals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are formed by combining atomic orbitals which have   _______.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lastRenderedPageBreak/>
              <w:t>disimilar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energies  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different  symmetry </w:t>
            </w:r>
            <w:r w:rsidRPr="00B03DAD">
              <w:rPr>
                <w:rFonts w:ascii="Times New Roman" w:hAnsi="Times New Roman" w:cs="Times New Roman"/>
              </w:rPr>
              <w:lastRenderedPageBreak/>
              <w:t>along the bond axis</w:t>
            </w:r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 xml:space="preserve">electrons with </w:t>
            </w:r>
            <w:r w:rsidRPr="00B03DAD">
              <w:rPr>
                <w:rFonts w:ascii="Times New Roman" w:hAnsi="Times New Roman" w:cs="Times New Roman"/>
              </w:rPr>
              <w:lastRenderedPageBreak/>
              <w:t xml:space="preserve">opposite spin   </w:t>
            </w:r>
          </w:p>
        </w:tc>
        <w:tc>
          <w:tcPr>
            <w:tcW w:w="1440" w:type="dxa"/>
          </w:tcPr>
          <w:p w:rsidR="00891569" w:rsidRPr="00B03DAD" w:rsidRDefault="00891569" w:rsidP="002839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 xml:space="preserve">electrons with same </w:t>
            </w:r>
            <w:r w:rsidRPr="00B03DAD">
              <w:rPr>
                <w:rFonts w:ascii="Times New Roman" w:hAnsi="Times New Roman" w:cs="Times New Roman"/>
              </w:rPr>
              <w:lastRenderedPageBreak/>
              <w:t xml:space="preserve">spin   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2C1BA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 xml:space="preserve">According to group theory,   s orbital </w:t>
            </w:r>
            <w:proofErr w:type="gramStart"/>
            <w:r w:rsidRPr="00B03DAD">
              <w:rPr>
                <w:rFonts w:ascii="Times New Roman" w:hAnsi="Times New Roman" w:cs="Times New Roman"/>
              </w:rPr>
              <w:t>is  assigned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   ________ symmetry   symbol.             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1g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1g</w:t>
            </w:r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2g</w:t>
            </w:r>
          </w:p>
        </w:tc>
        <w:tc>
          <w:tcPr>
            <w:tcW w:w="144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e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g</w:t>
            </w:r>
            <w:proofErr w:type="spellEnd"/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596061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 a π bonded octahedral complex, vacant ligand π orbitals are at a _______ energy compared to metal t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g orbitals.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higher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lower  </w:t>
            </w:r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same  </w:t>
            </w:r>
          </w:p>
        </w:tc>
        <w:tc>
          <w:tcPr>
            <w:tcW w:w="144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equal  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Among the following complexes __________ is more stable 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( K values for </w:t>
            </w:r>
            <w:proofErr w:type="spellStart"/>
            <w:r w:rsidRPr="00B03DAD">
              <w:rPr>
                <w:rFonts w:ascii="Times New Roman" w:hAnsi="Times New Roman" w:cs="Times New Roman"/>
              </w:rPr>
              <w:t>hydroxo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complexes are given below)</w:t>
            </w:r>
          </w:p>
          <w:p w:rsidR="00891569" w:rsidRPr="00B03DAD" w:rsidRDefault="00891569" w:rsidP="00596061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ind w:left="-198" w:right="-198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596061">
            <w:pPr>
              <w:ind w:left="-198" w:right="-198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  <w:vertAlign w:val="subscript"/>
              </w:rPr>
              <w:t>Li</w:t>
            </w:r>
            <w:r w:rsidRPr="00B03DAD">
              <w:rPr>
                <w:rFonts w:ascii="Times New Roman" w:hAnsi="Times New Roman" w:cs="Times New Roman"/>
              </w:rPr>
              <w:t>K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LiOH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= 2   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K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MgOH</w:t>
            </w:r>
            <w:proofErr w:type="spellEnd"/>
            <w:r w:rsidRPr="00B03DAD">
              <w:rPr>
                <w:rFonts w:ascii="Times New Roman" w:hAnsi="Times New Roman" w:cs="Times New Roman"/>
                <w:vertAlign w:val="superscript"/>
              </w:rPr>
              <w:t>+</w:t>
            </w:r>
            <w:r w:rsidRPr="00B03DAD">
              <w:rPr>
                <w:rFonts w:ascii="Times New Roman" w:hAnsi="Times New Roman" w:cs="Times New Roman"/>
              </w:rPr>
              <w:t xml:space="preserve"> = 10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K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YOH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2+</w:t>
            </w:r>
            <w:r w:rsidRPr="00B03DAD">
              <w:rPr>
                <w:rFonts w:ascii="Times New Roman" w:hAnsi="Times New Roman" w:cs="Times New Roman"/>
              </w:rPr>
              <w:t xml:space="preserve">  = 10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7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891569" w:rsidRPr="00B03DAD" w:rsidRDefault="00891569" w:rsidP="0059606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59606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K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 ThOH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3+</w:t>
            </w:r>
            <w:r w:rsidRPr="00B03DAD">
              <w:rPr>
                <w:rFonts w:ascii="Times New Roman" w:hAnsi="Times New Roman" w:cs="Times New Roman"/>
              </w:rPr>
              <w:t xml:space="preserve">  = 10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10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596061">
            <w:pPr>
              <w:jc w:val="both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The formation of the complex </w:t>
            </w:r>
            <w:proofErr w:type="spellStart"/>
            <w:r w:rsidRPr="00B03DAD">
              <w:rPr>
                <w:rFonts w:ascii="Times New Roman" w:hAnsi="Times New Roman" w:cs="Times New Roman"/>
              </w:rPr>
              <w:t>MLn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may also be expressed by the following steps and equilibrium constants.</w:t>
            </w:r>
          </w:p>
          <w:p w:rsidR="00891569" w:rsidRPr="00B03DAD" w:rsidRDefault="00891569" w:rsidP="00596061">
            <w:pPr>
              <w:ind w:left="360"/>
              <w:jc w:val="both"/>
              <w:rPr>
                <w:rFonts w:ascii="Times New Roman" w:hAnsi="Times New Roman" w:cs="Times New Roman"/>
                <w:sz w:val="20"/>
              </w:rPr>
            </w:pPr>
            <w:r w:rsidRPr="00B03DAD">
              <w:rPr>
                <w:rFonts w:ascii="Times New Roman" w:hAnsi="Times New Roman" w:cs="Times New Roman"/>
                <w:sz w:val="20"/>
              </w:rPr>
              <w:t xml:space="preserve">M + L </w:t>
            </w:r>
            <w:r w:rsidRPr="00B03DAD">
              <w:rPr>
                <w:rFonts w:ascii="Times New Roman" w:eastAsia="Calibri" w:hAnsi="Times New Roman" w:cs="Times New Roman"/>
                <w:position w:val="-6"/>
                <w:sz w:val="20"/>
              </w:rPr>
              <w:object w:dxaOrig="720" w:dyaOrig="3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15.75pt" o:ole="">
                  <v:imagedata r:id="rId6" o:title=""/>
                </v:shape>
                <o:OLEObject Type="Embed" ProgID="Equation.3" ShapeID="_x0000_i1025" DrawAspect="Content" ObjectID="_1662292340" r:id="rId7"/>
              </w:object>
            </w:r>
            <w:r w:rsidRPr="00B03DAD">
              <w:rPr>
                <w:rFonts w:ascii="Times New Roman" w:hAnsi="Times New Roman" w:cs="Times New Roman"/>
                <w:sz w:val="20"/>
              </w:rPr>
              <w:t xml:space="preserve">ML,       </w:t>
            </w:r>
            <w:r w:rsidRPr="00B03DAD">
              <w:rPr>
                <w:rFonts w:ascii="Times New Roman" w:eastAsia="Calibri" w:hAnsi="Times New Roman" w:cs="Times New Roman"/>
                <w:position w:val="-10"/>
                <w:sz w:val="20"/>
              </w:rPr>
              <w:object w:dxaOrig="240" w:dyaOrig="315">
                <v:shape id="_x0000_i1026" type="#_x0000_t75" style="width:12pt;height:15.75pt" o:ole="">
                  <v:imagedata r:id="rId8" o:title=""/>
                </v:shape>
                <o:OLEObject Type="Embed" ProgID="Equation.3" ShapeID="_x0000_i1026" DrawAspect="Content" ObjectID="_1662292341" r:id="rId9"/>
              </w:object>
            </w:r>
            <w:r w:rsidRPr="00B03DAD">
              <w:rPr>
                <w:rFonts w:ascii="Times New Roman" w:hAnsi="Times New Roman" w:cs="Times New Roman"/>
                <w:sz w:val="20"/>
              </w:rPr>
              <w:t xml:space="preserve"> = </w:t>
            </w:r>
            <w:r w:rsidRPr="00B03DAD">
              <w:rPr>
                <w:rFonts w:ascii="Times New Roman" w:eastAsia="Calibri" w:hAnsi="Times New Roman" w:cs="Times New Roman"/>
                <w:position w:val="-28"/>
                <w:sz w:val="20"/>
              </w:rPr>
              <w:object w:dxaOrig="795" w:dyaOrig="660">
                <v:shape id="_x0000_i1027" type="#_x0000_t75" style="width:39.75pt;height:33pt" o:ole="">
                  <v:imagedata r:id="rId10" o:title=""/>
                </v:shape>
                <o:OLEObject Type="Embed" ProgID="Equation.3" ShapeID="_x0000_i1027" DrawAspect="Content" ObjectID="_1662292342" r:id="rId11"/>
              </w:object>
            </w:r>
          </w:p>
          <w:p w:rsidR="00891569" w:rsidRPr="00B03DAD" w:rsidRDefault="00891569" w:rsidP="0059606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03DAD">
              <w:rPr>
                <w:rFonts w:ascii="Times New Roman" w:hAnsi="Times New Roman" w:cs="Times New Roman"/>
                <w:sz w:val="20"/>
              </w:rPr>
              <w:t xml:space="preserve">M +2L </w:t>
            </w:r>
            <w:r w:rsidRPr="00B03DAD">
              <w:rPr>
                <w:rFonts w:ascii="Times New Roman" w:eastAsia="Calibri" w:hAnsi="Times New Roman" w:cs="Times New Roman"/>
                <w:position w:val="-6"/>
                <w:sz w:val="20"/>
              </w:rPr>
              <w:object w:dxaOrig="735" w:dyaOrig="315">
                <v:shape id="_x0000_i1028" type="#_x0000_t75" style="width:36.75pt;height:15.75pt" o:ole="">
                  <v:imagedata r:id="rId12" o:title=""/>
                </v:shape>
                <o:OLEObject Type="Embed" ProgID="Equation.3" ShapeID="_x0000_i1028" DrawAspect="Content" ObjectID="_1662292343" r:id="rId13"/>
              </w:object>
            </w:r>
            <w:r w:rsidRPr="00B03DAD">
              <w:rPr>
                <w:rFonts w:ascii="Times New Roman" w:hAnsi="Times New Roman" w:cs="Times New Roman"/>
                <w:sz w:val="20"/>
              </w:rPr>
              <w:t>ML</w:t>
            </w:r>
            <w:r w:rsidRPr="00B03DAD">
              <w:rPr>
                <w:rFonts w:ascii="Times New Roman" w:hAnsi="Times New Roman" w:cs="Times New Roman"/>
                <w:sz w:val="20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03DAD">
              <w:rPr>
                <w:rFonts w:ascii="Times New Roman" w:eastAsia="Calibri" w:hAnsi="Times New Roman" w:cs="Times New Roman"/>
                <w:position w:val="-10"/>
                <w:sz w:val="20"/>
              </w:rPr>
              <w:object w:dxaOrig="240" w:dyaOrig="315">
                <v:shape id="_x0000_i1029" type="#_x0000_t75" style="width:12pt;height:15.75pt" o:ole="">
                  <v:imagedata r:id="rId14" o:title=""/>
                </v:shape>
                <o:OLEObject Type="Embed" ProgID="Equation.3" ShapeID="_x0000_i1029" DrawAspect="Content" ObjectID="_1662292344" r:id="rId15"/>
              </w:object>
            </w:r>
            <w:r w:rsidRPr="00B03DAD">
              <w:rPr>
                <w:rFonts w:ascii="Times New Roman" w:hAnsi="Times New Roman" w:cs="Times New Roman"/>
                <w:sz w:val="20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  <w:sz w:val="20"/>
              </w:rPr>
              <w:t xml:space="preserve"> = </w:t>
            </w:r>
            <w:r w:rsidRPr="00B03DAD">
              <w:rPr>
                <w:rFonts w:ascii="Times New Roman" w:eastAsia="Calibri" w:hAnsi="Times New Roman" w:cs="Times New Roman"/>
                <w:position w:val="-28"/>
                <w:sz w:val="20"/>
              </w:rPr>
              <w:object w:dxaOrig="915" w:dyaOrig="660">
                <v:shape id="_x0000_i1030" type="#_x0000_t75" style="width:45.75pt;height:33pt" o:ole="">
                  <v:imagedata r:id="rId16" o:title=""/>
                </v:shape>
                <o:OLEObject Type="Embed" ProgID="Equation.3" ShapeID="_x0000_i1030" DrawAspect="Content" ObjectID="_1662292345" r:id="rId17"/>
              </w:object>
            </w:r>
          </w:p>
          <w:p w:rsidR="00891569" w:rsidRPr="00B03DAD" w:rsidRDefault="00891569" w:rsidP="00596061">
            <w:pPr>
              <w:jc w:val="both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  <w:sz w:val="20"/>
              </w:rPr>
              <w:t xml:space="preserve">Thus M + </w:t>
            </w:r>
            <w:proofErr w:type="spellStart"/>
            <w:r w:rsidRPr="00B03DAD">
              <w:rPr>
                <w:rFonts w:ascii="Times New Roman" w:hAnsi="Times New Roman" w:cs="Times New Roman"/>
                <w:sz w:val="20"/>
              </w:rPr>
              <w:t>nL</w:t>
            </w:r>
            <w:proofErr w:type="spellEnd"/>
            <w:r w:rsidRPr="00B03DAD">
              <w:rPr>
                <w:rFonts w:ascii="Times New Roman" w:eastAsia="Calibri" w:hAnsi="Times New Roman" w:cs="Times New Roman"/>
                <w:position w:val="-6"/>
                <w:sz w:val="20"/>
              </w:rPr>
              <w:object w:dxaOrig="735" w:dyaOrig="315">
                <v:shape id="_x0000_i1031" type="#_x0000_t75" style="width:36.75pt;height:15.75pt" o:ole="">
                  <v:imagedata r:id="rId18" o:title=""/>
                </v:shape>
                <o:OLEObject Type="Embed" ProgID="Equation.3" ShapeID="_x0000_i1031" DrawAspect="Content" ObjectID="_1662292346" r:id="rId19"/>
              </w:object>
            </w:r>
            <w:proofErr w:type="spellStart"/>
            <w:r w:rsidRPr="00B03DAD">
              <w:rPr>
                <w:rFonts w:ascii="Times New Roman" w:hAnsi="Times New Roman" w:cs="Times New Roman"/>
                <w:sz w:val="20"/>
              </w:rPr>
              <w:t>MLn</w:t>
            </w:r>
            <w:proofErr w:type="spellEnd"/>
            <w:r w:rsidRPr="00B03DAD">
              <w:rPr>
                <w:rFonts w:ascii="Times New Roman" w:hAnsi="Times New Roman" w:cs="Times New Roman"/>
                <w:sz w:val="20"/>
              </w:rPr>
              <w:t xml:space="preserve">, </w:t>
            </w:r>
            <w:r w:rsidRPr="00B03DAD">
              <w:rPr>
                <w:rFonts w:ascii="Times New Roman" w:eastAsia="Calibri" w:hAnsi="Times New Roman" w:cs="Times New Roman"/>
                <w:position w:val="-10"/>
                <w:sz w:val="20"/>
              </w:rPr>
              <w:object w:dxaOrig="240" w:dyaOrig="315">
                <v:shape id="_x0000_i1032" type="#_x0000_t75" style="width:12pt;height:15.75pt" o:ole="">
                  <v:imagedata r:id="rId14" o:title=""/>
                </v:shape>
                <o:OLEObject Type="Embed" ProgID="Equation.3" ShapeID="_x0000_i1032" DrawAspect="Content" ObjectID="_1662292347" r:id="rId20"/>
              </w:object>
            </w:r>
            <w:r w:rsidRPr="00B03DAD">
              <w:rPr>
                <w:rFonts w:ascii="Times New Roman" w:hAnsi="Times New Roman" w:cs="Times New Roman"/>
                <w:sz w:val="20"/>
                <w:vertAlign w:val="subscript"/>
              </w:rPr>
              <w:t>n</w:t>
            </w:r>
            <w:r w:rsidRPr="00B03DAD">
              <w:rPr>
                <w:rFonts w:ascii="Times New Roman" w:hAnsi="Times New Roman" w:cs="Times New Roman"/>
                <w:sz w:val="20"/>
              </w:rPr>
              <w:t xml:space="preserve"> = </w:t>
            </w:r>
            <w:r w:rsidRPr="00B03DAD">
              <w:rPr>
                <w:rFonts w:ascii="Times New Roman" w:eastAsia="Calibri" w:hAnsi="Times New Roman" w:cs="Times New Roman"/>
                <w:position w:val="-28"/>
                <w:sz w:val="20"/>
              </w:rPr>
              <w:object w:dxaOrig="915" w:dyaOrig="660">
                <v:shape id="_x0000_i1033" type="#_x0000_t75" style="width:45.75pt;height:33pt" o:ole="">
                  <v:imagedata r:id="rId21" o:title=""/>
                </v:shape>
                <o:OLEObject Type="Embed" ProgID="Equation.3" ShapeID="_x0000_i1033" DrawAspect="Content" ObjectID="_1662292348" r:id="rId22"/>
              </w:object>
            </w:r>
            <w:r w:rsidRPr="00B03DAD">
              <w:rPr>
                <w:rFonts w:ascii="Times New Roman" w:hAnsi="Times New Roman" w:cs="Times New Roman"/>
                <w:sz w:val="20"/>
              </w:rPr>
              <w:tab/>
            </w:r>
            <w:r w:rsidRPr="00B03DAD">
              <w:rPr>
                <w:rFonts w:ascii="Times New Roman" w:hAnsi="Times New Roman" w:cs="Times New Roman"/>
              </w:rPr>
              <w:tab/>
            </w:r>
          </w:p>
          <w:p w:rsidR="00891569" w:rsidRPr="00B03DAD" w:rsidRDefault="00891569" w:rsidP="00596061">
            <w:pPr>
              <w:tabs>
                <w:tab w:val="left" w:pos="900"/>
              </w:tabs>
              <w:jc w:val="both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The equilibrium constants, </w:t>
            </w:r>
            <w:r w:rsidRPr="00B03DAD">
              <w:rPr>
                <w:rFonts w:ascii="Times New Roman" w:eastAsia="Calibri" w:hAnsi="Times New Roman" w:cs="Times New Roman"/>
                <w:position w:val="-10"/>
              </w:rPr>
              <w:object w:dxaOrig="240" w:dyaOrig="315">
                <v:shape id="_x0000_i1034" type="#_x0000_t75" style="width:12pt;height:15.75pt" o:ole="">
                  <v:imagedata r:id="rId8" o:title=""/>
                </v:shape>
                <o:OLEObject Type="Embed" ProgID="Equation.3" ShapeID="_x0000_i1034" DrawAspect="Content" ObjectID="_1662292349" r:id="rId23"/>
              </w:object>
            </w:r>
            <w:r w:rsidRPr="00B03DAD">
              <w:rPr>
                <w:rFonts w:ascii="Times New Roman" w:hAnsi="Times New Roman" w:cs="Times New Roman"/>
                <w:vertAlign w:val="subscript"/>
              </w:rPr>
              <w:t>1</w:t>
            </w:r>
            <w:r w:rsidRPr="00B03DAD">
              <w:rPr>
                <w:rFonts w:ascii="Times New Roman" w:hAnsi="Times New Roman" w:cs="Times New Roman"/>
              </w:rPr>
              <w:t xml:space="preserve">, </w:t>
            </w:r>
            <w:r w:rsidRPr="00B03DAD">
              <w:rPr>
                <w:rFonts w:ascii="Times New Roman" w:eastAsia="Calibri" w:hAnsi="Times New Roman" w:cs="Times New Roman"/>
                <w:position w:val="-10"/>
              </w:rPr>
              <w:object w:dxaOrig="240" w:dyaOrig="315">
                <v:shape id="_x0000_i1035" type="#_x0000_t75" style="width:12pt;height:15.75pt" o:ole="">
                  <v:imagedata r:id="rId8" o:title=""/>
                </v:shape>
                <o:OLEObject Type="Embed" ProgID="Equation.3" ShapeID="_x0000_i1035" DrawAspect="Content" ObjectID="_1662292350" r:id="rId24"/>
              </w:objec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proofErr w:type="gramStart"/>
            <w:r w:rsidRPr="00B03DAD">
              <w:rPr>
                <w:rFonts w:ascii="Times New Roman" w:hAnsi="Times New Roman" w:cs="Times New Roman"/>
              </w:rPr>
              <w:t>, ........</w:t>
            </w:r>
            <w:proofErr w:type="gramEnd"/>
            <w:r w:rsidRPr="00B03DAD">
              <w:rPr>
                <w:rFonts w:ascii="Times New Roman" w:eastAsia="Calibri" w:hAnsi="Times New Roman" w:cs="Times New Roman"/>
                <w:position w:val="-10"/>
              </w:rPr>
              <w:object w:dxaOrig="240" w:dyaOrig="315">
                <v:shape id="_x0000_i1036" type="#_x0000_t75" style="width:12pt;height:15.75pt" o:ole="">
                  <v:imagedata r:id="rId8" o:title=""/>
                </v:shape>
                <o:OLEObject Type="Embed" ProgID="Equation.3" ShapeID="_x0000_i1036" DrawAspect="Content" ObjectID="_1662292351" r:id="rId25"/>
              </w:object>
            </w:r>
            <w:proofErr w:type="gramStart"/>
            <w:r w:rsidRPr="00B03DAD">
              <w:rPr>
                <w:rFonts w:ascii="Times New Roman" w:hAnsi="Times New Roman" w:cs="Times New Roman"/>
                <w:vertAlign w:val="subscript"/>
              </w:rPr>
              <w:t>n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are called __________ .</w:t>
            </w:r>
          </w:p>
          <w:p w:rsidR="00891569" w:rsidRPr="00B03DAD" w:rsidRDefault="00891569" w:rsidP="0059606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596061">
            <w:pPr>
              <w:ind w:right="-108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Instability constants</w:t>
            </w:r>
          </w:p>
        </w:tc>
        <w:tc>
          <w:tcPr>
            <w:tcW w:w="1620" w:type="dxa"/>
          </w:tcPr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stepwise stability constants</w:t>
            </w:r>
          </w:p>
          <w:p w:rsidR="00891569" w:rsidRPr="00B03DAD" w:rsidRDefault="00891569" w:rsidP="0059606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891569" w:rsidRPr="00B03DAD" w:rsidRDefault="00891569" w:rsidP="00596061">
            <w:pPr>
              <w:ind w:right="-108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overall formation constants</w:t>
            </w:r>
          </w:p>
        </w:tc>
        <w:tc>
          <w:tcPr>
            <w:tcW w:w="1440" w:type="dxa"/>
          </w:tcPr>
          <w:p w:rsidR="00891569" w:rsidRPr="00B03DAD" w:rsidRDefault="00891569" w:rsidP="0059606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Stepwise dissociation constant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  <w:vertAlign w:val="superscript"/>
              </w:rPr>
            </w:pPr>
            <w:r w:rsidRPr="00B03DAD">
              <w:rPr>
                <w:rFonts w:ascii="Times New Roman" w:hAnsi="Times New Roman" w:cs="Times New Roman"/>
              </w:rPr>
              <w:t>Dissociation constant of [Ag(NH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 xml:space="preserve">+ </w:t>
            </w:r>
            <w:r w:rsidRPr="00B03DAD">
              <w:rPr>
                <w:rFonts w:ascii="Times New Roman" w:hAnsi="Times New Roman" w:cs="Times New Roman"/>
              </w:rPr>
              <w:t xml:space="preserve">= 6 x 10 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-8</w:t>
            </w:r>
            <w:r w:rsidRPr="00B03DAD">
              <w:rPr>
                <w:rFonts w:ascii="Times New Roman" w:hAnsi="Times New Roman" w:cs="Times New Roman"/>
              </w:rPr>
              <w:t>;</w:t>
            </w:r>
          </w:p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  <w:vertAlign w:val="superscript"/>
              </w:rPr>
            </w:pPr>
            <w:r w:rsidRPr="00B03DAD">
              <w:rPr>
                <w:rFonts w:ascii="Times New Roman" w:hAnsi="Times New Roman" w:cs="Times New Roman"/>
              </w:rPr>
              <w:t>[Cd 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 xml:space="preserve">+ 2 </w:t>
            </w:r>
            <w:r w:rsidRPr="00B03DAD">
              <w:rPr>
                <w:rFonts w:ascii="Times New Roman" w:hAnsi="Times New Roman" w:cs="Times New Roman"/>
              </w:rPr>
              <w:t xml:space="preserve">= 2.5 x 10 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-7</w:t>
            </w:r>
            <w:r w:rsidRPr="00B03DAD">
              <w:rPr>
                <w:rFonts w:ascii="Times New Roman" w:hAnsi="Times New Roman" w:cs="Times New Roman"/>
              </w:rPr>
              <w:t>; Which complex among the two is more stable?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[Cd 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+ 2</w:t>
            </w:r>
          </w:p>
        </w:tc>
        <w:tc>
          <w:tcPr>
            <w:tcW w:w="1620" w:type="dxa"/>
          </w:tcPr>
          <w:p w:rsidR="00891569" w:rsidRPr="00B03DAD" w:rsidRDefault="00891569" w:rsidP="00606A6D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[Ag(NH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+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Both 1 and 2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Either Cd 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+ 2</w:t>
            </w:r>
            <w:r w:rsidRPr="00B03DAD">
              <w:rPr>
                <w:rFonts w:ascii="Times New Roman" w:hAnsi="Times New Roman" w:cs="Times New Roman"/>
              </w:rPr>
              <w:t xml:space="preserve"> or </w:t>
            </w:r>
          </w:p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[Ag(NH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]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+</w:t>
            </w:r>
            <w:r w:rsidRPr="00B03DAD">
              <w:rPr>
                <w:rFonts w:ascii="Times New Roman" w:hAnsi="Times New Roman" w:cs="Times New Roman"/>
              </w:rPr>
              <w:t>depending on temperature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In  complex compounds , metal acts as a / an </w:t>
            </w:r>
            <w:r w:rsidRPr="00B03DAD">
              <w:rPr>
                <w:rFonts w:ascii="Times New Roman" w:hAnsi="Times New Roman" w:cs="Times New Roman"/>
              </w:rPr>
              <w:lastRenderedPageBreak/>
              <w:t>_________ ,</w:t>
            </w:r>
          </w:p>
          <w:p w:rsidR="00891569" w:rsidRPr="00B03DAD" w:rsidRDefault="00891569" w:rsidP="0090103A">
            <w:pPr>
              <w:pStyle w:val="ListParagraph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.</w:t>
            </w:r>
          </w:p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90103A">
            <w:pPr>
              <w:ind w:left="-108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90103A">
            <w:pPr>
              <w:ind w:left="-108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electrophile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nucleophile  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electron </w:t>
            </w:r>
            <w:r w:rsidRPr="00B03DAD">
              <w:rPr>
                <w:rFonts w:ascii="Times New Roman" w:hAnsi="Times New Roman" w:cs="Times New Roman"/>
              </w:rPr>
              <w:lastRenderedPageBreak/>
              <w:t>donor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606A6D">
            <w:pPr>
              <w:ind w:left="-108" w:right="-108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Electron </w:t>
            </w:r>
            <w:r w:rsidRPr="00B03DAD">
              <w:rPr>
                <w:rFonts w:ascii="Times New Roman" w:hAnsi="Times New Roman" w:cs="Times New Roman"/>
              </w:rPr>
              <w:lastRenderedPageBreak/>
              <w:t>acceptor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 xml:space="preserve">Complexes with one or more vacant </w:t>
            </w:r>
            <w:proofErr w:type="gramStart"/>
            <w:r w:rsidRPr="00B03DAD">
              <w:rPr>
                <w:rFonts w:ascii="Times New Roman" w:hAnsi="Times New Roman" w:cs="Times New Roman"/>
              </w:rPr>
              <w:t>inner  _</w:t>
            </w:r>
            <w:proofErr w:type="gramEnd"/>
            <w:r w:rsidRPr="00B03DAD">
              <w:rPr>
                <w:rFonts w:ascii="Times New Roman" w:hAnsi="Times New Roman" w:cs="Times New Roman"/>
              </w:rPr>
              <w:t>_________  orbitals  are labile.</w:t>
            </w:r>
          </w:p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90103A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p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d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Acid hydrolysis takes place at a p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 xml:space="preserve"> </w:t>
            </w:r>
            <w:r w:rsidRPr="00B03DAD">
              <w:rPr>
                <w:rFonts w:ascii="Times New Roman" w:hAnsi="Times New Roman" w:cs="Times New Roman"/>
              </w:rPr>
              <w:t>H   ______</w:t>
            </w:r>
          </w:p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less  than 3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equal to 5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equal to 7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greater than 10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Intra </w:t>
            </w:r>
            <w:proofErr w:type="spellStart"/>
            <w:r w:rsidRPr="00B03DAD">
              <w:rPr>
                <w:rFonts w:ascii="Times New Roman" w:hAnsi="Times New Roman" w:cs="Times New Roman"/>
              </w:rPr>
              <w:t>ligand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transitions involve the transition  of electrons from one __________  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ligand orbital to another  ligand orbital      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ligand orbital to another metal orbital 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metal orbital to another metal orbital</w:t>
            </w:r>
          </w:p>
        </w:tc>
        <w:tc>
          <w:tcPr>
            <w:tcW w:w="1440" w:type="dxa"/>
          </w:tcPr>
          <w:p w:rsidR="00891569" w:rsidRPr="00B03DAD" w:rsidRDefault="00891569" w:rsidP="00605D4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 Metal to ligand orbital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___________transitions produce the most intense bands. </w:t>
            </w:r>
          </w:p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061D0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Intra ligand</w:t>
            </w:r>
          </w:p>
        </w:tc>
        <w:tc>
          <w:tcPr>
            <w:tcW w:w="1620" w:type="dxa"/>
          </w:tcPr>
          <w:p w:rsidR="00891569" w:rsidRPr="00B03DAD" w:rsidRDefault="00891569" w:rsidP="00061D0B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f— d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Charge transfer  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 d-d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90103A">
            <w:pPr>
              <w:tabs>
                <w:tab w:val="left" w:pos="540"/>
                <w:tab w:val="left" w:pos="900"/>
                <w:tab w:val="left" w:pos="990"/>
                <w:tab w:val="left" w:pos="1170"/>
              </w:tabs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The number of unpaired spins for a Quartet </w:t>
            </w:r>
            <w:proofErr w:type="gramStart"/>
            <w:r w:rsidRPr="00B03DAD">
              <w:rPr>
                <w:rFonts w:ascii="Times New Roman" w:hAnsi="Times New Roman" w:cs="Times New Roman"/>
              </w:rPr>
              <w:t>state  is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_______ .</w:t>
            </w:r>
          </w:p>
          <w:p w:rsidR="00891569" w:rsidRPr="00B03DAD" w:rsidRDefault="00891569" w:rsidP="0090103A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90103A">
            <w:pPr>
              <w:ind w:firstLine="72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90103A">
            <w:pPr>
              <w:tabs>
                <w:tab w:val="left" w:pos="540"/>
              </w:tabs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</w:tcPr>
          <w:p w:rsidR="00891569" w:rsidRPr="00B03DAD" w:rsidRDefault="00891569" w:rsidP="0090103A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50" w:type="dxa"/>
          </w:tcPr>
          <w:p w:rsidR="00891569" w:rsidRPr="00B03DAD" w:rsidRDefault="00891569" w:rsidP="0090103A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40" w:type="dxa"/>
          </w:tcPr>
          <w:p w:rsidR="00891569" w:rsidRPr="00B03DAD" w:rsidRDefault="00891569" w:rsidP="0090103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2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__________is an example of electron </w:t>
            </w:r>
            <w:proofErr w:type="gramStart"/>
            <w:r w:rsidRPr="00B03DAD">
              <w:rPr>
                <w:rFonts w:ascii="Times New Roman" w:hAnsi="Times New Roman" w:cs="Times New Roman"/>
              </w:rPr>
              <w:t>deficient  organometallic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compound.</w:t>
            </w:r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B03DAD">
              <w:rPr>
                <w:rFonts w:ascii="Times New Roman" w:hAnsi="Times New Roman" w:cs="Times New Roman"/>
              </w:rPr>
              <w:t>Hg(CH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Be 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(CH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135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  <w:vertAlign w:val="subscript"/>
              </w:rPr>
            </w:pPr>
            <w:r w:rsidRPr="00B03DAD">
              <w:rPr>
                <w:rFonts w:ascii="Times New Roman" w:hAnsi="Times New Roman" w:cs="Times New Roman"/>
              </w:rPr>
              <w:t>Mn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(CO)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10</w:t>
            </w:r>
          </w:p>
        </w:tc>
        <w:tc>
          <w:tcPr>
            <w:tcW w:w="144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3</w:t>
            </w:r>
            <w:r w:rsidRPr="00B03DAD">
              <w:rPr>
                <w:rFonts w:ascii="Times New Roman" w:hAnsi="Times New Roman" w:cs="Times New Roman"/>
              </w:rPr>
              <w:t>CH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MgX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C0416C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Dimethyl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Magnesium assumes ______structure.</w:t>
            </w:r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Dimeric</w:t>
            </w:r>
            <w:proofErr w:type="spellEnd"/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Trimeric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Polymeric</w:t>
            </w:r>
          </w:p>
        </w:tc>
        <w:tc>
          <w:tcPr>
            <w:tcW w:w="144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Tetrameric</w:t>
            </w:r>
            <w:proofErr w:type="spellEnd"/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Which of the </w:t>
            </w:r>
            <w:proofErr w:type="gramStart"/>
            <w:r w:rsidRPr="00B03DAD">
              <w:rPr>
                <w:rFonts w:ascii="Times New Roman" w:hAnsi="Times New Roman" w:cs="Times New Roman"/>
              </w:rPr>
              <w:t>following  organometallic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compounds are  most stable towards oxygen ?.</w:t>
            </w:r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Trialkyls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of Group 13</w:t>
            </w:r>
          </w:p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Tetra alkyls of Group 14</w:t>
            </w:r>
          </w:p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Trialkyls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of Group 15</w:t>
            </w:r>
          </w:p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Dialkyls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of Group 16</w:t>
            </w:r>
          </w:p>
          <w:p w:rsidR="00891569" w:rsidRPr="00B03DAD" w:rsidRDefault="00891569" w:rsidP="00C041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C0416C">
            <w:pPr>
              <w:rPr>
                <w:rFonts w:ascii="Times New Roman" w:eastAsia="Times New Roman" w:hAnsi="Times New Roman" w:cs="Times New Roman"/>
                <w:lang w:bidi="mr-IN"/>
              </w:rPr>
            </w:pPr>
            <w:r w:rsidRPr="00B03DAD">
              <w:rPr>
                <w:rFonts w:ascii="Times New Roman" w:eastAsia="Times New Roman" w:hAnsi="Times New Roman" w:cs="Times New Roman"/>
                <w:lang w:bidi="mr-IN"/>
              </w:rPr>
              <w:t xml:space="preserve">The  metathesis  reaction,  </w:t>
            </w:r>
          </w:p>
          <w:p w:rsidR="00891569" w:rsidRPr="00B03DAD" w:rsidRDefault="00891569" w:rsidP="00C0416C">
            <w:pPr>
              <w:rPr>
                <w:rFonts w:ascii="Times New Roman" w:eastAsia="Times New Roman" w:hAnsi="Times New Roman" w:cs="Times New Roman"/>
                <w:lang w:bidi="mr-IN"/>
              </w:rPr>
            </w:pPr>
            <w:r>
              <w:rPr>
                <w:rFonts w:ascii="Times New Roman" w:eastAsia="Times New Roman" w:hAnsi="Times New Roman" w:cs="Times New Roman"/>
                <w:noProof/>
                <w:lang w:bidi="mr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553" type="#_x0000_t32" style="position:absolute;margin-left:62.85pt;margin-top:7.85pt;width:34.5pt;height:0;z-index:252105728" o:connectortype="straight">
                  <v:stroke endarrow="block"/>
                </v:shape>
              </w:pict>
            </w:r>
            <w:r w:rsidRPr="00B03DAD">
              <w:rPr>
                <w:rFonts w:ascii="Times New Roman" w:eastAsia="Times New Roman" w:hAnsi="Times New Roman" w:cs="Times New Roman"/>
                <w:lang w:bidi="mr-IN"/>
              </w:rPr>
              <w:t xml:space="preserve">M R + E X                    MX + ER  </w:t>
            </w:r>
          </w:p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  <w:proofErr w:type="gramStart"/>
            <w:r w:rsidRPr="00B03DAD">
              <w:rPr>
                <w:rFonts w:ascii="Times New Roman" w:eastAsia="Times New Roman" w:hAnsi="Times New Roman" w:cs="Times New Roman"/>
                <w:lang w:bidi="mr-IN"/>
              </w:rPr>
              <w:t>will  take</w:t>
            </w:r>
            <w:proofErr w:type="gramEnd"/>
            <w:r w:rsidRPr="00B03DAD">
              <w:rPr>
                <w:rFonts w:ascii="Times New Roman" w:eastAsia="Times New Roman" w:hAnsi="Times New Roman" w:cs="Times New Roman"/>
                <w:lang w:bidi="mr-IN"/>
              </w:rPr>
              <w:t xml:space="preserve"> place when   ________.</w:t>
            </w:r>
          </w:p>
        </w:tc>
        <w:tc>
          <w:tcPr>
            <w:tcW w:w="1620" w:type="dxa"/>
          </w:tcPr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  <w:r w:rsidRPr="00B03DAD">
              <w:rPr>
                <w:rFonts w:ascii="Times New Roman" w:eastAsia="Times New Roman" w:hAnsi="Times New Roman" w:cs="Times New Roman"/>
                <w:lang w:bidi="mr-IN"/>
              </w:rPr>
              <w:t>M  is less electro-negative than E</w:t>
            </w:r>
          </w:p>
        </w:tc>
        <w:tc>
          <w:tcPr>
            <w:tcW w:w="1620" w:type="dxa"/>
          </w:tcPr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  <w:r w:rsidRPr="00B03DAD">
              <w:rPr>
                <w:rFonts w:ascii="Times New Roman" w:eastAsia="Times New Roman" w:hAnsi="Times New Roman" w:cs="Times New Roman"/>
                <w:lang w:bidi="mr-IN"/>
              </w:rPr>
              <w:t>M  is more electronegative than E</w:t>
            </w:r>
          </w:p>
        </w:tc>
        <w:tc>
          <w:tcPr>
            <w:tcW w:w="1350" w:type="dxa"/>
          </w:tcPr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  <w:r w:rsidRPr="00B03DAD">
              <w:rPr>
                <w:rFonts w:ascii="Times New Roman" w:eastAsia="Times New Roman" w:hAnsi="Times New Roman" w:cs="Times New Roman"/>
                <w:lang w:bidi="mr-IN"/>
              </w:rPr>
              <w:t xml:space="preserve">M  and E have same electro-negativity  </w:t>
            </w:r>
          </w:p>
        </w:tc>
        <w:tc>
          <w:tcPr>
            <w:tcW w:w="1440" w:type="dxa"/>
          </w:tcPr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  <w:r w:rsidRPr="00B03DAD">
              <w:rPr>
                <w:rFonts w:ascii="Times New Roman" w:eastAsia="Times New Roman" w:hAnsi="Times New Roman" w:cs="Times New Roman"/>
                <w:lang w:bidi="mr-IN"/>
              </w:rPr>
              <w:t>Does not depend on electronegativity values of M and E</w:t>
            </w:r>
          </w:p>
          <w:p w:rsidR="00891569" w:rsidRPr="00B03DAD" w:rsidRDefault="00891569" w:rsidP="00D247A8">
            <w:pPr>
              <w:rPr>
                <w:rFonts w:ascii="Times New Roman" w:eastAsia="Times New Roman" w:hAnsi="Times New Roman" w:cs="Times New Roman"/>
                <w:lang w:bidi="mr-IN"/>
              </w:rPr>
            </w:pP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B03CC">
            <w:pPr>
              <w:ind w:right="-330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Sandwich compounds are …………….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Regular aliphatic compounds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Organometallic compounds </w:t>
            </w:r>
          </w:p>
        </w:tc>
        <w:tc>
          <w:tcPr>
            <w:tcW w:w="135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Ionic</w:t>
            </w:r>
          </w:p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compounds</w:t>
            </w:r>
          </w:p>
        </w:tc>
        <w:tc>
          <w:tcPr>
            <w:tcW w:w="144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Electron deficient compounds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04011">
            <w:pPr>
              <w:ind w:right="-329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Ni (CO</w:t>
            </w:r>
            <w:proofErr w:type="gramStart"/>
            <w:r w:rsidRPr="00B03DAD">
              <w:rPr>
                <w:rFonts w:ascii="Times New Roman" w:hAnsi="Times New Roman" w:cs="Times New Roman"/>
              </w:rPr>
              <w:t>)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is a …………. </w:t>
            </w:r>
          </w:p>
          <w:p w:rsidR="00891569" w:rsidRPr="00B03DAD" w:rsidRDefault="00891569" w:rsidP="00E04011">
            <w:pPr>
              <w:pStyle w:val="ListParagraph"/>
              <w:ind w:right="-329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E04011">
            <w:pPr>
              <w:spacing w:after="160" w:line="259" w:lineRule="auto"/>
              <w:ind w:left="720"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</w:p>
        </w:tc>
        <w:tc>
          <w:tcPr>
            <w:tcW w:w="1620" w:type="dxa"/>
          </w:tcPr>
          <w:p w:rsidR="00891569" w:rsidRPr="00B03DAD" w:rsidRDefault="00891569" w:rsidP="00E04011">
            <w:pPr>
              <w:rPr>
                <w:rFonts w:ascii="Times New Roman" w:eastAsia="Calibri" w:hAnsi="Times New Roman" w:cs="Times New Roman"/>
                <w:lang w:val="en-I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lastRenderedPageBreak/>
              <w:t>metallocene</w:t>
            </w:r>
            <w:proofErr w:type="spellEnd"/>
          </w:p>
        </w:tc>
        <w:tc>
          <w:tcPr>
            <w:tcW w:w="1620" w:type="dxa"/>
          </w:tcPr>
          <w:p w:rsidR="00891569" w:rsidRPr="00B03DAD" w:rsidRDefault="00891569" w:rsidP="00E04011">
            <w:pPr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</w:rPr>
              <w:t>sandwich compound</w:t>
            </w:r>
          </w:p>
        </w:tc>
        <w:tc>
          <w:tcPr>
            <w:tcW w:w="1350" w:type="dxa"/>
          </w:tcPr>
          <w:p w:rsidR="00891569" w:rsidRPr="00B03DAD" w:rsidRDefault="00891569" w:rsidP="00E04011">
            <w:pPr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</w:rPr>
              <w:t>aromatic compound</w:t>
            </w:r>
          </w:p>
        </w:tc>
        <w:tc>
          <w:tcPr>
            <w:tcW w:w="1440" w:type="dxa"/>
          </w:tcPr>
          <w:p w:rsidR="00891569" w:rsidRPr="00B03DAD" w:rsidRDefault="00891569" w:rsidP="00E04011">
            <w:pPr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</w:rPr>
              <w:t>organometallic compound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B03CC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proofErr w:type="spellStart"/>
            <w:r w:rsidRPr="00B03DAD">
              <w:rPr>
                <w:rFonts w:ascii="Times New Roman" w:eastAsia="Calibri" w:hAnsi="Times New Roman" w:cs="Times New Roman"/>
                <w:lang w:val="en-IN"/>
              </w:rPr>
              <w:lastRenderedPageBreak/>
              <w:t>Ferrocene</w:t>
            </w:r>
            <w:proofErr w:type="spellEnd"/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 undergoes most of the …………</w:t>
            </w:r>
          </w:p>
          <w:p w:rsidR="00891569" w:rsidRPr="00B03DAD" w:rsidRDefault="00891569" w:rsidP="00EB03CC">
            <w:pPr>
              <w:spacing w:after="160" w:line="259" w:lineRule="auto"/>
              <w:ind w:left="720" w:right="-3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  <w:lang w:val="en-IN"/>
              </w:rPr>
              <w:t>nucleophilic</w:t>
            </w:r>
            <w:proofErr w:type="spellEnd"/>
            <w:r w:rsidRPr="00B03DAD">
              <w:rPr>
                <w:rFonts w:ascii="Times New Roman" w:hAnsi="Times New Roman" w:cs="Times New Roman"/>
                <w:lang w:val="en-IN"/>
              </w:rPr>
              <w:t xml:space="preserve"> reactions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electrophilic reactions</w:t>
            </w:r>
          </w:p>
        </w:tc>
        <w:tc>
          <w:tcPr>
            <w:tcW w:w="135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oxidation reactions</w:t>
            </w:r>
          </w:p>
        </w:tc>
        <w:tc>
          <w:tcPr>
            <w:tcW w:w="144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polymerisation reactions</w:t>
            </w:r>
          </w:p>
          <w:p w:rsidR="00891569" w:rsidRPr="00B03DAD" w:rsidRDefault="00891569" w:rsidP="00EB03CC">
            <w:pPr>
              <w:rPr>
                <w:rFonts w:ascii="Times New Roman" w:hAnsi="Times New Roman" w:cs="Times New Roman"/>
              </w:rPr>
            </w:pP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04011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The structure of </w:t>
            </w:r>
            <w:proofErr w:type="spellStart"/>
            <w:r w:rsidRPr="00B03DAD">
              <w:rPr>
                <w:rFonts w:ascii="Times New Roman" w:eastAsia="Calibri" w:hAnsi="Times New Roman" w:cs="Times New Roman"/>
                <w:lang w:val="en-IN"/>
              </w:rPr>
              <w:t>Ferrocene</w:t>
            </w:r>
            <w:proofErr w:type="spellEnd"/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 was confirmed by …………. </w:t>
            </w:r>
          </w:p>
          <w:p w:rsidR="00891569" w:rsidRPr="00B03DAD" w:rsidRDefault="00891569" w:rsidP="00E04011">
            <w:pPr>
              <w:spacing w:after="160" w:line="259" w:lineRule="auto"/>
              <w:ind w:left="720"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</w:p>
        </w:tc>
        <w:tc>
          <w:tcPr>
            <w:tcW w:w="1620" w:type="dxa"/>
          </w:tcPr>
          <w:p w:rsidR="00891569" w:rsidRPr="00B03DAD" w:rsidRDefault="00891569" w:rsidP="000F427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>NMR spectra</w:t>
            </w:r>
          </w:p>
        </w:tc>
        <w:tc>
          <w:tcPr>
            <w:tcW w:w="162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X-ray analysis</w:t>
            </w:r>
          </w:p>
        </w:tc>
        <w:tc>
          <w:tcPr>
            <w:tcW w:w="135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UV studies</w:t>
            </w:r>
          </w:p>
        </w:tc>
        <w:tc>
          <w:tcPr>
            <w:tcW w:w="144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IR spectra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04011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Catalyst/s that is/are present in the same phase as </w:t>
            </w:r>
          </w:p>
          <w:p w:rsidR="00891569" w:rsidRPr="00B03DAD" w:rsidRDefault="00891569" w:rsidP="00E04011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proofErr w:type="gramStart"/>
            <w:r w:rsidRPr="00B03DAD">
              <w:rPr>
                <w:rFonts w:ascii="Times New Roman" w:eastAsia="Calibri" w:hAnsi="Times New Roman" w:cs="Times New Roman"/>
                <w:lang w:val="en-IN"/>
              </w:rPr>
              <w:t>that</w:t>
            </w:r>
            <w:proofErr w:type="gramEnd"/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 of the reagent is/are…….</w:t>
            </w:r>
          </w:p>
          <w:p w:rsidR="00891569" w:rsidRPr="00B03DAD" w:rsidRDefault="00891569" w:rsidP="00E04011">
            <w:pPr>
              <w:spacing w:after="160" w:line="259" w:lineRule="auto"/>
              <w:ind w:right="-329"/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heterogeneous catalyst</w:t>
            </w:r>
          </w:p>
        </w:tc>
        <w:tc>
          <w:tcPr>
            <w:tcW w:w="162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homogeneous catalyst</w:t>
            </w:r>
          </w:p>
        </w:tc>
        <w:tc>
          <w:tcPr>
            <w:tcW w:w="1350" w:type="dxa"/>
          </w:tcPr>
          <w:p w:rsidR="00891569" w:rsidRPr="00B03DAD" w:rsidRDefault="00891569" w:rsidP="00D361C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Both homogenous and </w:t>
            </w:r>
            <w:proofErr w:type="spellStart"/>
            <w:r w:rsidRPr="00B03DAD">
              <w:rPr>
                <w:rFonts w:ascii="Times New Roman" w:hAnsi="Times New Roman" w:cs="Times New Roman"/>
              </w:rPr>
              <w:t>heterogenous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 catalyst</w:t>
            </w:r>
          </w:p>
        </w:tc>
        <w:tc>
          <w:tcPr>
            <w:tcW w:w="1440" w:type="dxa"/>
          </w:tcPr>
          <w:p w:rsidR="00891569" w:rsidRPr="00B03DAD" w:rsidRDefault="00891569" w:rsidP="00E0401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Either homogenous or </w:t>
            </w:r>
            <w:proofErr w:type="spellStart"/>
            <w:r w:rsidRPr="00B03DAD">
              <w:rPr>
                <w:rFonts w:ascii="Times New Roman" w:hAnsi="Times New Roman" w:cs="Times New Roman"/>
              </w:rPr>
              <w:t>heterogenous</w:t>
            </w:r>
            <w:proofErr w:type="spellEnd"/>
          </w:p>
          <w:p w:rsidR="00891569" w:rsidRPr="00B03DAD" w:rsidRDefault="00891569" w:rsidP="00E04011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Catalyst.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B03CC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>Catalysts are ………….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Solids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Liquids</w:t>
            </w:r>
          </w:p>
        </w:tc>
        <w:tc>
          <w:tcPr>
            <w:tcW w:w="135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Gases</w:t>
            </w:r>
          </w:p>
        </w:tc>
        <w:tc>
          <w:tcPr>
            <w:tcW w:w="144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Any of these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B03CC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>Generally, only one type of active site is available in the case of……….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Homogeneous catalysts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Heterogeneous catalysts</w:t>
            </w:r>
          </w:p>
        </w:tc>
        <w:tc>
          <w:tcPr>
            <w:tcW w:w="135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Both 1 and 2</w:t>
            </w:r>
          </w:p>
        </w:tc>
        <w:tc>
          <w:tcPr>
            <w:tcW w:w="144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Autocatalysis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EB03CC">
            <w:pPr>
              <w:spacing w:after="160" w:line="259" w:lineRule="auto"/>
              <w:ind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  <w:r w:rsidRPr="00B03DAD">
              <w:rPr>
                <w:rFonts w:ascii="Times New Roman" w:eastAsia="Calibri" w:hAnsi="Times New Roman" w:cs="Times New Roman"/>
                <w:lang w:val="en-IN"/>
              </w:rPr>
              <w:t xml:space="preserve">Catalyst can improve ……………. </w:t>
            </w:r>
          </w:p>
          <w:p w:rsidR="00891569" w:rsidRPr="00B03DAD" w:rsidRDefault="00891569" w:rsidP="00EB03CC">
            <w:pPr>
              <w:spacing w:after="160" w:line="259" w:lineRule="auto"/>
              <w:ind w:left="720"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</w:p>
          <w:p w:rsidR="00891569" w:rsidRPr="00B03DAD" w:rsidRDefault="00891569" w:rsidP="00EB03CC">
            <w:pPr>
              <w:spacing w:after="160" w:line="259" w:lineRule="auto"/>
              <w:ind w:left="720" w:right="-329"/>
              <w:contextualSpacing/>
              <w:rPr>
                <w:rFonts w:ascii="Times New Roman" w:eastAsia="Calibri" w:hAnsi="Times New Roman" w:cs="Times New Roman"/>
                <w:lang w:val="en-IN"/>
              </w:rPr>
            </w:pP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productive capacity</w:t>
            </w:r>
          </w:p>
        </w:tc>
        <w:tc>
          <w:tcPr>
            <w:tcW w:w="162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 xml:space="preserve"> quality of the products</w:t>
            </w:r>
          </w:p>
        </w:tc>
        <w:tc>
          <w:tcPr>
            <w:tcW w:w="135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 xml:space="preserve"> Selectivity</w:t>
            </w:r>
          </w:p>
        </w:tc>
        <w:tc>
          <w:tcPr>
            <w:tcW w:w="1440" w:type="dxa"/>
          </w:tcPr>
          <w:p w:rsidR="00891569" w:rsidRPr="00B03DAD" w:rsidRDefault="00891569" w:rsidP="00EB03CC">
            <w:pPr>
              <w:rPr>
                <w:rFonts w:ascii="Times New Roman" w:hAnsi="Times New Roman" w:cs="Times New Roman"/>
                <w:lang w:val="en-IN"/>
              </w:rPr>
            </w:pPr>
            <w:r w:rsidRPr="00B03DAD">
              <w:rPr>
                <w:rFonts w:ascii="Times New Roman" w:hAnsi="Times New Roman" w:cs="Times New Roman"/>
                <w:lang w:val="en-IN"/>
              </w:rPr>
              <w:t>all of these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A metal never found in the free state is </w:t>
            </w:r>
          </w:p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Au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Ag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Cu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 xml:space="preserve">Blast furnace is  employed in the smelting of oxides </w:t>
            </w:r>
            <w:proofErr w:type="spellStart"/>
            <w:r w:rsidRPr="00B03DAD">
              <w:rPr>
                <w:rFonts w:ascii="Times New Roman" w:hAnsi="Times New Roman" w:cs="Times New Roman"/>
              </w:rPr>
              <w:t>orewith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coke and flux in the metallurgy of </w:t>
            </w:r>
          </w:p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iron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copper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Lead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all the above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 the blast furnace,  maximum temperature is in</w:t>
            </w:r>
          </w:p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zone of fusion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Zone of combustion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zone of slag combustion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03DAD">
              <w:rPr>
                <w:rFonts w:ascii="Times New Roman" w:hAnsi="Times New Roman" w:cs="Times New Roman"/>
              </w:rPr>
              <w:t>zone</w:t>
            </w:r>
            <w:proofErr w:type="gramEnd"/>
            <w:r w:rsidRPr="00B03DAD">
              <w:rPr>
                <w:rFonts w:ascii="Times New Roman" w:hAnsi="Times New Roman" w:cs="Times New Roman"/>
              </w:rPr>
              <w:t xml:space="preserve"> of reduction.</w:t>
            </w:r>
          </w:p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The highest temperature is achieved in which type of furnace.</w:t>
            </w:r>
          </w:p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Blast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Reverberatory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Electric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Muffle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Which of the following outer electronic configuration represents argon --------------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ns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ns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np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ns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np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ns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>np</w:t>
            </w:r>
            <w:r w:rsidRPr="00B03DAD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XeF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r w:rsidRPr="00B03DAD">
              <w:rPr>
                <w:rFonts w:ascii="Times New Roman" w:hAnsi="Times New Roman" w:cs="Times New Roman"/>
              </w:rPr>
              <w:t xml:space="preserve">  and XeF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 xml:space="preserve">6   </w:t>
            </w:r>
            <w:r w:rsidRPr="00B03DAD">
              <w:rPr>
                <w:rFonts w:ascii="Times New Roman" w:hAnsi="Times New Roman" w:cs="Times New Roman"/>
              </w:rPr>
              <w:t>are expected to be--------------</w:t>
            </w:r>
          </w:p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Oxidising</w:t>
            </w:r>
            <w:proofErr w:type="spellEnd"/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Reducing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Unreactive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Strongly basic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>Argon was discovered by-------------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>Rayleigh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lastRenderedPageBreak/>
              <w:t>Frankland&amp;Lockyer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>Jansen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>Ramsay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lastRenderedPageBreak/>
              <w:t>In XeF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2</w:t>
            </w:r>
            <w:r w:rsidRPr="00B03DAD">
              <w:rPr>
                <w:rFonts w:ascii="Times New Roman" w:hAnsi="Times New Roman" w:cs="Times New Roman"/>
              </w:rPr>
              <w:t xml:space="preserve">  XeF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4</w:t>
            </w:r>
            <w:r w:rsidRPr="00B03DAD">
              <w:rPr>
                <w:rFonts w:ascii="Times New Roman" w:hAnsi="Times New Roman" w:cs="Times New Roman"/>
              </w:rPr>
              <w:t xml:space="preserve">  and XeF</w:t>
            </w:r>
            <w:r w:rsidRPr="00B03DAD">
              <w:rPr>
                <w:rFonts w:ascii="Times New Roman" w:hAnsi="Times New Roman" w:cs="Times New Roman"/>
                <w:vertAlign w:val="subscript"/>
              </w:rPr>
              <w:t>6</w:t>
            </w:r>
            <w:r w:rsidRPr="00B03DAD">
              <w:rPr>
                <w:rFonts w:ascii="Times New Roman" w:hAnsi="Times New Roman" w:cs="Times New Roman"/>
              </w:rPr>
              <w:t xml:space="preserve">, the number of lone pairs on </w:t>
            </w:r>
            <w:proofErr w:type="spellStart"/>
            <w:r w:rsidRPr="00B03DAD">
              <w:rPr>
                <w:rFonts w:ascii="Times New Roman" w:hAnsi="Times New Roman" w:cs="Times New Roman"/>
              </w:rPr>
              <w:t>Xe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are ------,------ and ------- respectively:</w:t>
            </w:r>
          </w:p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2,3,1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1,2,3</w:t>
            </w:r>
          </w:p>
        </w:tc>
        <w:tc>
          <w:tcPr>
            <w:tcW w:w="135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3,2,1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4,1,2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Most abundant elements in the living bodies are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Si</w:t>
            </w: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Ca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Ni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Excess of Manganese leads to -----------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Lung disease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Anaemia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Goiter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Psychiatric disorder</w:t>
            </w:r>
          </w:p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7B2B9E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Deficiency of zinc causes ------------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Inhibited growth</w:t>
            </w:r>
          </w:p>
        </w:tc>
        <w:tc>
          <w:tcPr>
            <w:tcW w:w="162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Anemia</w:t>
            </w:r>
          </w:p>
        </w:tc>
        <w:tc>
          <w:tcPr>
            <w:tcW w:w="135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Goiter</w:t>
            </w:r>
          </w:p>
        </w:tc>
        <w:tc>
          <w:tcPr>
            <w:tcW w:w="1440" w:type="dxa"/>
          </w:tcPr>
          <w:p w:rsidR="00891569" w:rsidRPr="00B03DAD" w:rsidRDefault="00891569" w:rsidP="007B2B9E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Lung disease</w:t>
            </w:r>
          </w:p>
        </w:tc>
      </w:tr>
      <w:tr w:rsidR="00891569" w:rsidRPr="00B03DAD" w:rsidTr="00891569">
        <w:tc>
          <w:tcPr>
            <w:tcW w:w="4680" w:type="dxa"/>
          </w:tcPr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Na +,  K+ ion pump was discovered by------------</w:t>
            </w:r>
          </w:p>
          <w:p w:rsidR="00891569" w:rsidRPr="00B03DAD" w:rsidRDefault="00891569" w:rsidP="004E5D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Newton</w:t>
            </w:r>
          </w:p>
        </w:tc>
        <w:tc>
          <w:tcPr>
            <w:tcW w:w="162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3DAD">
              <w:rPr>
                <w:rFonts w:ascii="Times New Roman" w:hAnsi="Times New Roman" w:cs="Times New Roman"/>
              </w:rPr>
              <w:t>Zens</w:t>
            </w:r>
            <w:proofErr w:type="spellEnd"/>
            <w:r w:rsidRPr="00B03DAD">
              <w:rPr>
                <w:rFonts w:ascii="Times New Roman" w:hAnsi="Times New Roman" w:cs="Times New Roman"/>
              </w:rPr>
              <w:t xml:space="preserve"> Christies </w:t>
            </w:r>
            <w:proofErr w:type="spellStart"/>
            <w:r w:rsidRPr="00B03DAD">
              <w:rPr>
                <w:rFonts w:ascii="Times New Roman" w:hAnsi="Times New Roman" w:cs="Times New Roman"/>
              </w:rPr>
              <w:t>skou</w:t>
            </w:r>
            <w:proofErr w:type="spellEnd"/>
          </w:p>
        </w:tc>
        <w:tc>
          <w:tcPr>
            <w:tcW w:w="135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Einstein</w:t>
            </w:r>
          </w:p>
        </w:tc>
        <w:tc>
          <w:tcPr>
            <w:tcW w:w="1440" w:type="dxa"/>
          </w:tcPr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  <w:r w:rsidRPr="00B03DAD">
              <w:rPr>
                <w:rFonts w:ascii="Times New Roman" w:hAnsi="Times New Roman" w:cs="Times New Roman"/>
              </w:rPr>
              <w:t>Faraday.</w:t>
            </w:r>
          </w:p>
          <w:p w:rsidR="00891569" w:rsidRPr="00B03DAD" w:rsidRDefault="00891569" w:rsidP="004E5D9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14456" w:rsidRPr="00B03DAD" w:rsidRDefault="00014456"/>
    <w:p w:rsidR="00014456" w:rsidRPr="007B2B9E" w:rsidRDefault="00014456">
      <w:pPr>
        <w:rPr>
          <w:color w:val="FF0000"/>
        </w:rPr>
      </w:pPr>
    </w:p>
    <w:p w:rsidR="005B6683" w:rsidRDefault="005B6683">
      <w:pPr>
        <w:rPr>
          <w:color w:val="FF0000"/>
        </w:rPr>
      </w:pPr>
    </w:p>
    <w:p w:rsidR="005B6683" w:rsidRPr="005B6683" w:rsidRDefault="005B6683">
      <w:pPr>
        <w:rPr>
          <w:color w:val="FF0000"/>
        </w:rPr>
      </w:pPr>
    </w:p>
    <w:p w:rsidR="005B6683" w:rsidRPr="007B2B9E" w:rsidRDefault="005B6683">
      <w:pPr>
        <w:rPr>
          <w:color w:val="FF0000"/>
        </w:rPr>
      </w:pPr>
    </w:p>
    <w:sectPr w:rsidR="005B6683" w:rsidRPr="007B2B9E" w:rsidSect="000144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931F5"/>
    <w:multiLevelType w:val="hybridMultilevel"/>
    <w:tmpl w:val="D30E57E6"/>
    <w:lvl w:ilvl="0" w:tplc="8E3E81F2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BAB6FA7"/>
    <w:multiLevelType w:val="hybridMultilevel"/>
    <w:tmpl w:val="0B4A7242"/>
    <w:lvl w:ilvl="0" w:tplc="56C2A9D8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401835D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4456"/>
    <w:rsid w:val="0000227A"/>
    <w:rsid w:val="0000526B"/>
    <w:rsid w:val="00014456"/>
    <w:rsid w:val="000306E6"/>
    <w:rsid w:val="00032741"/>
    <w:rsid w:val="000447F1"/>
    <w:rsid w:val="00054A9E"/>
    <w:rsid w:val="00057872"/>
    <w:rsid w:val="00061D0B"/>
    <w:rsid w:val="00062229"/>
    <w:rsid w:val="000650BB"/>
    <w:rsid w:val="000703A0"/>
    <w:rsid w:val="000B7922"/>
    <w:rsid w:val="000F0DF7"/>
    <w:rsid w:val="000F427C"/>
    <w:rsid w:val="000F6674"/>
    <w:rsid w:val="00101961"/>
    <w:rsid w:val="0010468D"/>
    <w:rsid w:val="001109E3"/>
    <w:rsid w:val="00130623"/>
    <w:rsid w:val="0014554D"/>
    <w:rsid w:val="00147C44"/>
    <w:rsid w:val="001525D5"/>
    <w:rsid w:val="0018404B"/>
    <w:rsid w:val="0019207D"/>
    <w:rsid w:val="001A5D84"/>
    <w:rsid w:val="001B6104"/>
    <w:rsid w:val="001C40A8"/>
    <w:rsid w:val="001C70CB"/>
    <w:rsid w:val="001F1632"/>
    <w:rsid w:val="001F1884"/>
    <w:rsid w:val="001F2B7A"/>
    <w:rsid w:val="002027BC"/>
    <w:rsid w:val="00206ED9"/>
    <w:rsid w:val="0020704D"/>
    <w:rsid w:val="00212A4A"/>
    <w:rsid w:val="0022534C"/>
    <w:rsid w:val="00225BE0"/>
    <w:rsid w:val="00246038"/>
    <w:rsid w:val="00252D6B"/>
    <w:rsid w:val="00253A10"/>
    <w:rsid w:val="0026177A"/>
    <w:rsid w:val="00263318"/>
    <w:rsid w:val="00275B70"/>
    <w:rsid w:val="00280177"/>
    <w:rsid w:val="002812DC"/>
    <w:rsid w:val="00283961"/>
    <w:rsid w:val="002A4D65"/>
    <w:rsid w:val="002B021D"/>
    <w:rsid w:val="002B63F3"/>
    <w:rsid w:val="002C1BAE"/>
    <w:rsid w:val="002D4E3F"/>
    <w:rsid w:val="002E7302"/>
    <w:rsid w:val="00301974"/>
    <w:rsid w:val="00305744"/>
    <w:rsid w:val="00315220"/>
    <w:rsid w:val="00316DC1"/>
    <w:rsid w:val="00323251"/>
    <w:rsid w:val="00332258"/>
    <w:rsid w:val="00342552"/>
    <w:rsid w:val="00343FB1"/>
    <w:rsid w:val="003447C8"/>
    <w:rsid w:val="0035529D"/>
    <w:rsid w:val="00361958"/>
    <w:rsid w:val="00375CD0"/>
    <w:rsid w:val="00393A3F"/>
    <w:rsid w:val="00396533"/>
    <w:rsid w:val="003A3290"/>
    <w:rsid w:val="003B4D2D"/>
    <w:rsid w:val="004203A7"/>
    <w:rsid w:val="0044694F"/>
    <w:rsid w:val="004749F8"/>
    <w:rsid w:val="00490982"/>
    <w:rsid w:val="00492A84"/>
    <w:rsid w:val="004A5C0C"/>
    <w:rsid w:val="004B2DDD"/>
    <w:rsid w:val="004E5D97"/>
    <w:rsid w:val="004F3908"/>
    <w:rsid w:val="005000F4"/>
    <w:rsid w:val="00501019"/>
    <w:rsid w:val="005202A2"/>
    <w:rsid w:val="0052630F"/>
    <w:rsid w:val="0056788D"/>
    <w:rsid w:val="00596061"/>
    <w:rsid w:val="005A1697"/>
    <w:rsid w:val="005A31EA"/>
    <w:rsid w:val="005A4CBA"/>
    <w:rsid w:val="005B4750"/>
    <w:rsid w:val="005B6683"/>
    <w:rsid w:val="00605267"/>
    <w:rsid w:val="00605D4B"/>
    <w:rsid w:val="00606A6D"/>
    <w:rsid w:val="00613824"/>
    <w:rsid w:val="00613ADD"/>
    <w:rsid w:val="00643CAC"/>
    <w:rsid w:val="0064703A"/>
    <w:rsid w:val="0065029B"/>
    <w:rsid w:val="00680380"/>
    <w:rsid w:val="0068409D"/>
    <w:rsid w:val="00685197"/>
    <w:rsid w:val="00694450"/>
    <w:rsid w:val="0069471F"/>
    <w:rsid w:val="006A4CDC"/>
    <w:rsid w:val="006B3213"/>
    <w:rsid w:val="006E7594"/>
    <w:rsid w:val="006E7F7A"/>
    <w:rsid w:val="0070064B"/>
    <w:rsid w:val="007118F9"/>
    <w:rsid w:val="007225C0"/>
    <w:rsid w:val="007227DF"/>
    <w:rsid w:val="0073200D"/>
    <w:rsid w:val="00744C77"/>
    <w:rsid w:val="007633AD"/>
    <w:rsid w:val="00783B97"/>
    <w:rsid w:val="007A3279"/>
    <w:rsid w:val="007B2B9E"/>
    <w:rsid w:val="007B5AD4"/>
    <w:rsid w:val="007D7135"/>
    <w:rsid w:val="007E1BC4"/>
    <w:rsid w:val="007F0F59"/>
    <w:rsid w:val="007F6D39"/>
    <w:rsid w:val="00802674"/>
    <w:rsid w:val="00821CF2"/>
    <w:rsid w:val="00823A11"/>
    <w:rsid w:val="00840E9C"/>
    <w:rsid w:val="0084110B"/>
    <w:rsid w:val="0086297B"/>
    <w:rsid w:val="00891569"/>
    <w:rsid w:val="008B5761"/>
    <w:rsid w:val="008B5964"/>
    <w:rsid w:val="008C1026"/>
    <w:rsid w:val="008C582A"/>
    <w:rsid w:val="008D62CE"/>
    <w:rsid w:val="008E1A6E"/>
    <w:rsid w:val="008E3A1E"/>
    <w:rsid w:val="008E4EA9"/>
    <w:rsid w:val="008F205F"/>
    <w:rsid w:val="0090103A"/>
    <w:rsid w:val="0090703D"/>
    <w:rsid w:val="00911117"/>
    <w:rsid w:val="009157DD"/>
    <w:rsid w:val="00923C64"/>
    <w:rsid w:val="0093286A"/>
    <w:rsid w:val="00933C41"/>
    <w:rsid w:val="0093569F"/>
    <w:rsid w:val="00935729"/>
    <w:rsid w:val="00943532"/>
    <w:rsid w:val="00952AB0"/>
    <w:rsid w:val="009772D2"/>
    <w:rsid w:val="009809D1"/>
    <w:rsid w:val="0098155E"/>
    <w:rsid w:val="00995709"/>
    <w:rsid w:val="009A21C2"/>
    <w:rsid w:val="009B03F3"/>
    <w:rsid w:val="009F7EFC"/>
    <w:rsid w:val="00A01B38"/>
    <w:rsid w:val="00A02BF5"/>
    <w:rsid w:val="00A0739D"/>
    <w:rsid w:val="00A074D8"/>
    <w:rsid w:val="00A10CF6"/>
    <w:rsid w:val="00A15EA5"/>
    <w:rsid w:val="00A25436"/>
    <w:rsid w:val="00A405CA"/>
    <w:rsid w:val="00A54BB5"/>
    <w:rsid w:val="00A60F23"/>
    <w:rsid w:val="00A73985"/>
    <w:rsid w:val="00A755A3"/>
    <w:rsid w:val="00A77E75"/>
    <w:rsid w:val="00A8197D"/>
    <w:rsid w:val="00A82CB9"/>
    <w:rsid w:val="00A86E20"/>
    <w:rsid w:val="00A954AE"/>
    <w:rsid w:val="00A968D5"/>
    <w:rsid w:val="00AA3D64"/>
    <w:rsid w:val="00AA6257"/>
    <w:rsid w:val="00AB6E2B"/>
    <w:rsid w:val="00AD4F43"/>
    <w:rsid w:val="00AD6F64"/>
    <w:rsid w:val="00AE1FCC"/>
    <w:rsid w:val="00AE574B"/>
    <w:rsid w:val="00AF03F7"/>
    <w:rsid w:val="00B03DAD"/>
    <w:rsid w:val="00B12B5B"/>
    <w:rsid w:val="00B21EA2"/>
    <w:rsid w:val="00B412A3"/>
    <w:rsid w:val="00B4132E"/>
    <w:rsid w:val="00B42A2E"/>
    <w:rsid w:val="00B42DC2"/>
    <w:rsid w:val="00B52C57"/>
    <w:rsid w:val="00B726CF"/>
    <w:rsid w:val="00B9044A"/>
    <w:rsid w:val="00BA307B"/>
    <w:rsid w:val="00BA6593"/>
    <w:rsid w:val="00BB0884"/>
    <w:rsid w:val="00BD3670"/>
    <w:rsid w:val="00BD6321"/>
    <w:rsid w:val="00BE4C9A"/>
    <w:rsid w:val="00BF5DBD"/>
    <w:rsid w:val="00C0416C"/>
    <w:rsid w:val="00C07DC2"/>
    <w:rsid w:val="00C15207"/>
    <w:rsid w:val="00C50103"/>
    <w:rsid w:val="00C66D01"/>
    <w:rsid w:val="00C7763C"/>
    <w:rsid w:val="00C802CC"/>
    <w:rsid w:val="00C93A57"/>
    <w:rsid w:val="00CA4B24"/>
    <w:rsid w:val="00CD32E3"/>
    <w:rsid w:val="00CD3F1E"/>
    <w:rsid w:val="00CD52E0"/>
    <w:rsid w:val="00CE1646"/>
    <w:rsid w:val="00CE7E93"/>
    <w:rsid w:val="00D13E33"/>
    <w:rsid w:val="00D22305"/>
    <w:rsid w:val="00D247A8"/>
    <w:rsid w:val="00D35677"/>
    <w:rsid w:val="00D361C7"/>
    <w:rsid w:val="00D41E77"/>
    <w:rsid w:val="00D52503"/>
    <w:rsid w:val="00D553D7"/>
    <w:rsid w:val="00D92E58"/>
    <w:rsid w:val="00DA60CB"/>
    <w:rsid w:val="00DA7594"/>
    <w:rsid w:val="00DD4A45"/>
    <w:rsid w:val="00DD5AC9"/>
    <w:rsid w:val="00E032E3"/>
    <w:rsid w:val="00E04011"/>
    <w:rsid w:val="00E046B1"/>
    <w:rsid w:val="00E104F9"/>
    <w:rsid w:val="00E10A4D"/>
    <w:rsid w:val="00E148CB"/>
    <w:rsid w:val="00E16759"/>
    <w:rsid w:val="00E20F3E"/>
    <w:rsid w:val="00E26BD3"/>
    <w:rsid w:val="00E30EAD"/>
    <w:rsid w:val="00E500EF"/>
    <w:rsid w:val="00E50C87"/>
    <w:rsid w:val="00E51FC5"/>
    <w:rsid w:val="00E569C5"/>
    <w:rsid w:val="00E64B25"/>
    <w:rsid w:val="00E714E6"/>
    <w:rsid w:val="00E730BC"/>
    <w:rsid w:val="00EB03CC"/>
    <w:rsid w:val="00EB6D63"/>
    <w:rsid w:val="00EC5984"/>
    <w:rsid w:val="00EF4E17"/>
    <w:rsid w:val="00EF4E9C"/>
    <w:rsid w:val="00EF5C72"/>
    <w:rsid w:val="00F06561"/>
    <w:rsid w:val="00F10003"/>
    <w:rsid w:val="00F15ADF"/>
    <w:rsid w:val="00F252E0"/>
    <w:rsid w:val="00F4338A"/>
    <w:rsid w:val="00F56297"/>
    <w:rsid w:val="00F7624C"/>
    <w:rsid w:val="00F85BBE"/>
    <w:rsid w:val="00FA46E0"/>
    <w:rsid w:val="00FB235F"/>
    <w:rsid w:val="00FB4F06"/>
    <w:rsid w:val="00FC421C"/>
    <w:rsid w:val="00FE342A"/>
    <w:rsid w:val="00FF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5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4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A31EA"/>
    <w:pPr>
      <w:spacing w:after="160" w:line="259" w:lineRule="auto"/>
      <w:ind w:left="720"/>
      <w:contextualSpacing/>
    </w:pPr>
    <w:rPr>
      <w:lang w:val="en-IN"/>
    </w:rPr>
  </w:style>
  <w:style w:type="character" w:styleId="Strong">
    <w:name w:val="Strong"/>
    <w:basedOn w:val="DefaultParagraphFont"/>
    <w:uiPriority w:val="22"/>
    <w:qFormat/>
    <w:rsid w:val="005960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2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1.bin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10.bin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F8EBE4-ED30-4B28-A976-E202E5BD7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987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2020-09-22T09:36:00Z</dcterms:created>
  <dcterms:modified xsi:type="dcterms:W3CDTF">2020-09-22T09:36:00Z</dcterms:modified>
</cp:coreProperties>
</file>